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AA2EB7">
        <w:rPr>
          <w:kern w:val="2"/>
          <w:szCs w:val="28"/>
        </w:rPr>
        <w:t>ию</w:t>
      </w:r>
      <w:r w:rsidR="00F9460A">
        <w:rPr>
          <w:kern w:val="2"/>
          <w:szCs w:val="28"/>
        </w:rPr>
        <w:t>л</w:t>
      </w:r>
      <w:r w:rsidR="00AA2EB7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4D33" w:rsidRDefault="00770DD3" w:rsidP="00A54D33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AA2EB7">
        <w:rPr>
          <w:b w:val="0"/>
        </w:rPr>
        <w:t>ию</w:t>
      </w:r>
      <w:r w:rsidR="00F9460A">
        <w:rPr>
          <w:b w:val="0"/>
        </w:rPr>
        <w:t>л</w:t>
      </w:r>
      <w:r w:rsidR="00C054E3">
        <w:rPr>
          <w:b w:val="0"/>
        </w:rPr>
        <w:t>е</w:t>
      </w:r>
      <w:r>
        <w:rPr>
          <w:b w:val="0"/>
        </w:rPr>
        <w:t xml:space="preserve">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AA2EB7">
        <w:rPr>
          <w:b w:val="0"/>
          <w:szCs w:val="28"/>
        </w:rPr>
        <w:t>ию</w:t>
      </w:r>
      <w:r w:rsidR="00F9460A">
        <w:rPr>
          <w:b w:val="0"/>
          <w:szCs w:val="28"/>
        </w:rPr>
        <w:t>л</w:t>
      </w:r>
      <w:r w:rsidR="00AA2EB7">
        <w:rPr>
          <w:b w:val="0"/>
          <w:szCs w:val="28"/>
        </w:rPr>
        <w:t>ем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="00072281" w:rsidRPr="00072281">
        <w:rPr>
          <w:b w:val="0"/>
          <w:szCs w:val="28"/>
        </w:rPr>
        <w:t xml:space="preserve"> </w:t>
      </w:r>
      <w:r w:rsidR="00A54D33" w:rsidRPr="00770DD3">
        <w:rPr>
          <w:b w:val="0"/>
          <w:szCs w:val="28"/>
        </w:rPr>
        <w:t xml:space="preserve">изделий хлебобулочных недлительного хранения на </w:t>
      </w:r>
      <w:r w:rsidR="00A54D33">
        <w:rPr>
          <w:b w:val="0"/>
          <w:szCs w:val="28"/>
        </w:rPr>
        <w:t>49,4</w:t>
      </w:r>
      <w:r w:rsidR="00A54D33" w:rsidRPr="00770DD3">
        <w:rPr>
          <w:b w:val="0"/>
          <w:szCs w:val="28"/>
        </w:rPr>
        <w:t xml:space="preserve"> тонн</w:t>
      </w:r>
      <w:r w:rsidR="00A54D33">
        <w:rPr>
          <w:b w:val="0"/>
          <w:szCs w:val="28"/>
        </w:rPr>
        <w:t>;</w:t>
      </w:r>
      <w:r w:rsidR="00A54D33" w:rsidRPr="00A54D33">
        <w:rPr>
          <w:b w:val="0"/>
          <w:szCs w:val="28"/>
        </w:rPr>
        <w:t xml:space="preserve"> </w:t>
      </w:r>
      <w:r w:rsidR="00A54D33" w:rsidRPr="00F11894">
        <w:rPr>
          <w:b w:val="0"/>
          <w:szCs w:val="28"/>
        </w:rPr>
        <w:t xml:space="preserve">кондитерских изделий на </w:t>
      </w:r>
      <w:r w:rsidR="00A54D33">
        <w:rPr>
          <w:b w:val="0"/>
          <w:szCs w:val="28"/>
        </w:rPr>
        <w:t xml:space="preserve">16,4 </w:t>
      </w:r>
      <w:r w:rsidR="00A54D33" w:rsidRPr="00F11894">
        <w:rPr>
          <w:b w:val="0"/>
          <w:szCs w:val="28"/>
        </w:rPr>
        <w:t>тонн</w:t>
      </w:r>
      <w:r w:rsidR="00A54D33">
        <w:rPr>
          <w:b w:val="0"/>
          <w:szCs w:val="28"/>
        </w:rPr>
        <w:t>.</w:t>
      </w:r>
    </w:p>
    <w:p w:rsidR="004F1319" w:rsidRPr="001F5850" w:rsidRDefault="00770DD3" w:rsidP="00A54D33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0278B0" w:rsidRPr="00023DF8">
        <w:rPr>
          <w:b w:val="0"/>
          <w:szCs w:val="28"/>
        </w:rPr>
        <w:t>воды минеральной природной упакованной, воды питьевой упакованной, не содержащей сахара, подсластителей, ароматиза</w:t>
      </w:r>
      <w:r w:rsidR="000278B0">
        <w:rPr>
          <w:b w:val="0"/>
          <w:szCs w:val="28"/>
        </w:rPr>
        <w:t xml:space="preserve">торов и других пищевых веществ </w:t>
      </w:r>
      <w:r w:rsidR="000278B0" w:rsidRPr="00023DF8">
        <w:rPr>
          <w:b w:val="0"/>
          <w:szCs w:val="28"/>
        </w:rPr>
        <w:t xml:space="preserve">на </w:t>
      </w:r>
      <w:r w:rsidR="00A54D33">
        <w:rPr>
          <w:b w:val="0"/>
          <w:szCs w:val="28"/>
        </w:rPr>
        <w:t>3046,3</w:t>
      </w:r>
      <w:r w:rsidR="000278B0">
        <w:rPr>
          <w:b w:val="0"/>
          <w:szCs w:val="28"/>
        </w:rPr>
        <w:t xml:space="preserve"> тыс. полулитров;</w:t>
      </w:r>
      <w:r w:rsidR="001B5DD6" w:rsidRPr="00F11894">
        <w:t xml:space="preserve"> </w:t>
      </w:r>
      <w:r w:rsidR="00A54D33">
        <w:rPr>
          <w:b w:val="0"/>
          <w:szCs w:val="28"/>
        </w:rPr>
        <w:t>рыбы мороженой на 1501,8 тонн;</w:t>
      </w:r>
      <w:r w:rsidR="00A54D33" w:rsidRPr="00F11894">
        <w:rPr>
          <w:b w:val="0"/>
          <w:szCs w:val="28"/>
        </w:rPr>
        <w:t xml:space="preserve"> рыбы переработанной и консервированной, ракообра</w:t>
      </w:r>
      <w:r w:rsidR="00A54D33">
        <w:rPr>
          <w:b w:val="0"/>
          <w:szCs w:val="28"/>
        </w:rPr>
        <w:t xml:space="preserve">зных и моллюсков на 1223,4 тонн; </w:t>
      </w:r>
      <w:r w:rsidR="000278B0" w:rsidRPr="001F5850">
        <w:rPr>
          <w:b w:val="0"/>
          <w:szCs w:val="28"/>
        </w:rPr>
        <w:t>изделий колбасных копчёных на</w:t>
      </w:r>
      <w:r w:rsidR="000A375C" w:rsidRPr="001F5850">
        <w:rPr>
          <w:b w:val="0"/>
          <w:szCs w:val="28"/>
        </w:rPr>
        <w:t xml:space="preserve"> </w:t>
      </w:r>
      <w:r w:rsidR="00A54D33" w:rsidRPr="001F5850">
        <w:rPr>
          <w:b w:val="0"/>
          <w:szCs w:val="28"/>
        </w:rPr>
        <w:t>2,5</w:t>
      </w:r>
      <w:r w:rsidR="000278B0" w:rsidRPr="001F5850">
        <w:rPr>
          <w:b w:val="0"/>
          <w:szCs w:val="28"/>
        </w:rPr>
        <w:t xml:space="preserve"> тонн</w:t>
      </w:r>
      <w:r w:rsidR="00F00EA1" w:rsidRPr="001F5850">
        <w:rPr>
          <w:b w:val="0"/>
          <w:szCs w:val="28"/>
        </w:rPr>
        <w:t xml:space="preserve">; 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1F5850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1F5850">
        <w:rPr>
          <w:b w:val="0"/>
          <w:szCs w:val="28"/>
        </w:rPr>
        <w:t>бот и услуг</w:t>
      </w:r>
      <w:r w:rsidRPr="001F5850">
        <w:rPr>
          <w:b w:val="0"/>
          <w:szCs w:val="28"/>
        </w:rPr>
        <w:t xml:space="preserve"> собственными силами</w:t>
      </w:r>
      <w:r w:rsidR="004B28C4" w:rsidRPr="001F5850">
        <w:rPr>
          <w:b w:val="0"/>
          <w:szCs w:val="28"/>
          <w:vertAlign w:val="superscript"/>
        </w:rPr>
        <w:t>2)</w:t>
      </w:r>
      <w:r w:rsidRPr="001F5850">
        <w:rPr>
          <w:b w:val="0"/>
          <w:szCs w:val="28"/>
        </w:rPr>
        <w:t xml:space="preserve"> за </w:t>
      </w:r>
      <w:r w:rsidR="009D761E" w:rsidRPr="001F5850">
        <w:rPr>
          <w:b w:val="0"/>
        </w:rPr>
        <w:t>ию</w:t>
      </w:r>
      <w:r w:rsidR="00A54D33" w:rsidRPr="001F5850">
        <w:rPr>
          <w:b w:val="0"/>
        </w:rPr>
        <w:t>л</w:t>
      </w:r>
      <w:r w:rsidR="009D761E" w:rsidRPr="001F5850">
        <w:rPr>
          <w:b w:val="0"/>
        </w:rPr>
        <w:t>ь</w:t>
      </w:r>
      <w:r w:rsidR="00930E92" w:rsidRPr="001F5850">
        <w:rPr>
          <w:b w:val="0"/>
          <w:szCs w:val="28"/>
        </w:rPr>
        <w:t xml:space="preserve"> 20</w:t>
      </w:r>
      <w:r w:rsidR="000A375C" w:rsidRPr="001F5850">
        <w:rPr>
          <w:b w:val="0"/>
          <w:szCs w:val="28"/>
        </w:rPr>
        <w:t>23</w:t>
      </w:r>
      <w:r w:rsidRPr="001F5850">
        <w:rPr>
          <w:b w:val="0"/>
          <w:szCs w:val="28"/>
        </w:rPr>
        <w:t xml:space="preserve"> г. на предприятиях обрабатывающих производств составил </w:t>
      </w:r>
      <w:r w:rsidR="001F5850" w:rsidRPr="001F5850">
        <w:rPr>
          <w:b w:val="0"/>
          <w:szCs w:val="28"/>
        </w:rPr>
        <w:t>1916,9</w:t>
      </w:r>
      <w:r w:rsidRPr="001F5850">
        <w:rPr>
          <w:b w:val="0"/>
          <w:szCs w:val="28"/>
        </w:rPr>
        <w:t xml:space="preserve"> млн. рублей, из них: </w:t>
      </w:r>
      <w:r w:rsidR="002C6377" w:rsidRPr="001F5850">
        <w:rPr>
          <w:b w:val="0"/>
          <w:szCs w:val="28"/>
        </w:rPr>
        <w:t>в производстве</w:t>
      </w:r>
      <w:r w:rsidRPr="001F5850">
        <w:rPr>
          <w:b w:val="0"/>
          <w:szCs w:val="28"/>
        </w:rPr>
        <w:t xml:space="preserve"> пищевых продуктов </w:t>
      </w:r>
      <w:r w:rsidR="00DB20BD" w:rsidRPr="001F5850">
        <w:rPr>
          <w:b w:val="0"/>
          <w:szCs w:val="28"/>
        </w:rPr>
        <w:t>–</w:t>
      </w:r>
      <w:r w:rsidR="001F5850" w:rsidRPr="001F5850">
        <w:rPr>
          <w:b w:val="0"/>
          <w:szCs w:val="28"/>
        </w:rPr>
        <w:t>312,2</w:t>
      </w:r>
      <w:r w:rsidR="00906DDE" w:rsidRPr="001F5850">
        <w:rPr>
          <w:b w:val="0"/>
          <w:szCs w:val="28"/>
        </w:rPr>
        <w:t xml:space="preserve"> </w:t>
      </w:r>
      <w:r w:rsidRPr="001F5850">
        <w:rPr>
          <w:b w:val="0"/>
          <w:szCs w:val="28"/>
        </w:rPr>
        <w:t xml:space="preserve">млн. рублей, напитков </w:t>
      </w:r>
      <w:r w:rsidR="00DB20BD" w:rsidRPr="001F5850">
        <w:rPr>
          <w:b w:val="0"/>
          <w:szCs w:val="28"/>
        </w:rPr>
        <w:t>–</w:t>
      </w:r>
      <w:r w:rsidRPr="001F5850">
        <w:rPr>
          <w:b w:val="0"/>
          <w:szCs w:val="28"/>
        </w:rPr>
        <w:t xml:space="preserve"> </w:t>
      </w:r>
      <w:r w:rsidR="001F5850" w:rsidRPr="001F5850">
        <w:rPr>
          <w:b w:val="0"/>
          <w:szCs w:val="28"/>
        </w:rPr>
        <w:t>241,8</w:t>
      </w:r>
      <w:r w:rsidR="00B85F46" w:rsidRPr="001F5850">
        <w:rPr>
          <w:b w:val="0"/>
          <w:szCs w:val="28"/>
        </w:rPr>
        <w:t xml:space="preserve"> </w:t>
      </w:r>
      <w:r w:rsidRPr="001F5850">
        <w:rPr>
          <w:b w:val="0"/>
          <w:szCs w:val="28"/>
        </w:rPr>
        <w:t>млн. рублей.</w:t>
      </w:r>
      <w:r w:rsidRPr="0021323A">
        <w:rPr>
          <w:b w:val="0"/>
          <w:szCs w:val="28"/>
        </w:rPr>
        <w:t xml:space="preserve">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</w:t>
      </w:r>
      <w:bookmarkStart w:id="0" w:name="_GoBack"/>
      <w:bookmarkEnd w:id="0"/>
      <w:r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5C" w:rsidRDefault="000E205C">
      <w:r>
        <w:separator/>
      </w:r>
    </w:p>
  </w:endnote>
  <w:endnote w:type="continuationSeparator" w:id="0">
    <w:p w:rsidR="000E205C" w:rsidRDefault="000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1F585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1F585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5C" w:rsidRDefault="000E205C">
      <w:r>
        <w:separator/>
      </w:r>
    </w:p>
  </w:footnote>
  <w:footnote w:type="continuationSeparator" w:id="0">
    <w:p w:rsidR="000E205C" w:rsidRDefault="000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2281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05C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5850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46D65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5039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0F9A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D761E"/>
    <w:rsid w:val="009E1D1C"/>
    <w:rsid w:val="009E28DA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4D33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B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4E3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0EA1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460A"/>
    <w:rsid w:val="00F95236"/>
    <w:rsid w:val="00F96E3C"/>
    <w:rsid w:val="00FA11BD"/>
    <w:rsid w:val="00FA1CE6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65A27E-EC90-44EF-A84C-E235825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1AE5-1FDE-408D-8E1F-08BA990D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106</cp:revision>
  <cp:lastPrinted>2023-02-21T05:51:00Z</cp:lastPrinted>
  <dcterms:created xsi:type="dcterms:W3CDTF">2019-03-18T08:04:00Z</dcterms:created>
  <dcterms:modified xsi:type="dcterms:W3CDTF">2023-08-22T05:16:00Z</dcterms:modified>
</cp:coreProperties>
</file>